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74710A">
        <w:rPr>
          <w:sz w:val="20"/>
          <w:szCs w:val="20"/>
        </w:rPr>
        <w:t>March 8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74710A">
        <w:rPr>
          <w:sz w:val="20"/>
          <w:szCs w:val="20"/>
        </w:rPr>
        <w:t>February 9</w:t>
      </w:r>
      <w:r w:rsidR="009E1F38">
        <w:rPr>
          <w:sz w:val="20"/>
          <w:szCs w:val="20"/>
        </w:rPr>
        <w:t>, 2016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  <w:r w:rsidR="005C1A2B">
        <w:rPr>
          <w:sz w:val="20"/>
          <w:szCs w:val="20"/>
        </w:rPr>
        <w:t>Cherry Capitol Authorization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  <w:r w:rsidR="005C1A2B">
        <w:rPr>
          <w:sz w:val="20"/>
          <w:szCs w:val="20"/>
        </w:rPr>
        <w:t>Transfer Site Scanner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5C1A2B">
        <w:rPr>
          <w:sz w:val="20"/>
          <w:szCs w:val="20"/>
        </w:rPr>
        <w:t>Terrorist Ins. Policy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5C1A2B">
        <w:rPr>
          <w:sz w:val="20"/>
          <w:szCs w:val="20"/>
        </w:rPr>
        <w:t>H.C.C. Public Risk Policy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5C1A2B">
        <w:rPr>
          <w:sz w:val="20"/>
          <w:szCs w:val="20"/>
        </w:rPr>
        <w:t>Gary Cooley Appeal</w:t>
      </w:r>
    </w:p>
    <w:p w:rsidR="005C1A2B" w:rsidRDefault="005C1A2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FE2076">
        <w:rPr>
          <w:sz w:val="20"/>
          <w:szCs w:val="20"/>
        </w:rPr>
        <w:t>S.T.I.N.G.</w:t>
      </w:r>
      <w:r>
        <w:rPr>
          <w:sz w:val="20"/>
          <w:szCs w:val="20"/>
        </w:rPr>
        <w:t xml:space="preserve"> Contribution</w:t>
      </w:r>
    </w:p>
    <w:p w:rsidR="005C1A2B" w:rsidRDefault="005C1A2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Baker Leave of Absence</w:t>
      </w:r>
    </w:p>
    <w:p w:rsidR="005C1A2B" w:rsidRDefault="005C1A2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r w:rsidR="00FE2076">
        <w:rPr>
          <w:sz w:val="20"/>
          <w:szCs w:val="20"/>
        </w:rPr>
        <w:t>Crawford County Planning Commission</w:t>
      </w:r>
      <w:r>
        <w:rPr>
          <w:sz w:val="20"/>
          <w:szCs w:val="20"/>
        </w:rPr>
        <w:t xml:space="preserve"> Opening</w:t>
      </w:r>
    </w:p>
    <w:p w:rsidR="005C1A2B" w:rsidRDefault="005C1A2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 Security Deposit Community Center 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76571C">
        <w:rPr>
          <w:sz w:val="20"/>
          <w:szCs w:val="20"/>
        </w:rPr>
        <w:t xml:space="preserve">20,103.13 </w:t>
      </w:r>
      <w:r w:rsidR="00E76857" w:rsidRPr="00E77340">
        <w:rPr>
          <w:sz w:val="20"/>
          <w:szCs w:val="20"/>
        </w:rPr>
        <w:t>checks #</w:t>
      </w:r>
      <w:r w:rsidR="0076571C">
        <w:rPr>
          <w:sz w:val="20"/>
          <w:szCs w:val="20"/>
        </w:rPr>
        <w:t>30296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  <w:r w:rsidR="0076571C">
        <w:rPr>
          <w:sz w:val="20"/>
          <w:szCs w:val="20"/>
        </w:rPr>
        <w:t>30335</w:t>
      </w:r>
      <w:bookmarkStart w:id="0" w:name="_GoBack"/>
      <w:bookmarkEnd w:id="0"/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B53D2"/>
    <w:rsid w:val="005C1A2B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571C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2076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6</cp:revision>
  <cp:lastPrinted>2016-03-04T13:36:00Z</cp:lastPrinted>
  <dcterms:created xsi:type="dcterms:W3CDTF">2016-02-18T14:34:00Z</dcterms:created>
  <dcterms:modified xsi:type="dcterms:W3CDTF">2016-03-07T16:55:00Z</dcterms:modified>
</cp:coreProperties>
</file>